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AA6" w:rsidRPr="00C64E5C" w:rsidRDefault="00633AA6">
      <w:pPr>
        <w:rPr>
          <w:b/>
          <w:sz w:val="40"/>
          <w:szCs w:val="40"/>
          <w:u w:val="single"/>
        </w:rPr>
      </w:pPr>
      <w:r w:rsidRPr="00C64E5C">
        <w:rPr>
          <w:b/>
          <w:sz w:val="40"/>
          <w:szCs w:val="40"/>
          <w:u w:val="single"/>
        </w:rPr>
        <w:t>Iowa Assessor and Iowa Realty Worksheet</w:t>
      </w:r>
    </w:p>
    <w:p w:rsidR="00633AA6" w:rsidRDefault="00633AA6">
      <w:r>
        <w:t>You will discover the different information available to a potential buyer when searching for a home.  Both resources will provide the future homeowner with the information that they are looking for.  In this worksheet you will discover the information that is provided in order to make the purchase.</w:t>
      </w:r>
    </w:p>
    <w:p w:rsidR="00633AA6" w:rsidRDefault="00633AA6"/>
    <w:p w:rsidR="00633AA6" w:rsidRPr="00C64E5C" w:rsidRDefault="00633AA6">
      <w:pPr>
        <w:rPr>
          <w:sz w:val="28"/>
          <w:szCs w:val="28"/>
        </w:rPr>
      </w:pPr>
      <w:r w:rsidRPr="00C64E5C">
        <w:rPr>
          <w:b/>
          <w:sz w:val="28"/>
          <w:szCs w:val="28"/>
          <w:u w:val="single"/>
        </w:rPr>
        <w:t>Iowa Realty</w:t>
      </w:r>
      <w:r w:rsidRPr="00C64E5C">
        <w:rPr>
          <w:sz w:val="28"/>
          <w:szCs w:val="28"/>
        </w:rPr>
        <w:t xml:space="preserve"> – Click on the Image below and visit the Iowa Realty Website and discover the following information about the home.</w:t>
      </w:r>
    </w:p>
    <w:p w:rsidR="00633AA6" w:rsidRDefault="00633AA6" w:rsidP="00C64E5C">
      <w:pPr>
        <w:jc w:val="center"/>
      </w:pPr>
      <w:r>
        <w:rPr>
          <w:noProof/>
        </w:rPr>
        <w:drawing>
          <wp:inline distT="0" distB="0" distL="0" distR="0">
            <wp:extent cx="5104071" cy="3402310"/>
            <wp:effectExtent l="114300" t="76200" r="96579" b="83840"/>
            <wp:docPr id="4" name="Picture 4">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106770" cy="340410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bl>
      <w:tblPr>
        <w:tblStyle w:val="TableGrid"/>
        <w:tblW w:w="9839"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12" w:space="0" w:color="1F497D" w:themeColor="text2"/>
          <w:insideV w:val="single" w:sz="12" w:space="0" w:color="1F497D" w:themeColor="text2"/>
        </w:tblBorders>
        <w:tblLayout w:type="fixed"/>
        <w:tblLook w:val="04A0"/>
      </w:tblPr>
      <w:tblGrid>
        <w:gridCol w:w="1188"/>
        <w:gridCol w:w="1170"/>
        <w:gridCol w:w="1260"/>
        <w:gridCol w:w="1440"/>
        <w:gridCol w:w="1260"/>
        <w:gridCol w:w="1170"/>
        <w:gridCol w:w="900"/>
        <w:gridCol w:w="1451"/>
      </w:tblGrid>
      <w:tr w:rsidR="00633AA6" w:rsidRPr="002933E6" w:rsidTr="000F38AF">
        <w:trPr>
          <w:trHeight w:val="708"/>
        </w:trPr>
        <w:tc>
          <w:tcPr>
            <w:tcW w:w="1188" w:type="dxa"/>
            <w:shd w:val="clear" w:color="auto" w:fill="FFFF00"/>
            <w:vAlign w:val="center"/>
          </w:tcPr>
          <w:p w:rsidR="00633AA6" w:rsidRPr="002F4C54" w:rsidRDefault="00633AA6" w:rsidP="000F38AF">
            <w:pPr>
              <w:pStyle w:val="NoSpacing"/>
              <w:rPr>
                <w:b/>
              </w:rPr>
            </w:pPr>
            <w:r w:rsidRPr="002F4C54">
              <w:rPr>
                <w:b/>
              </w:rPr>
              <w:t>Bedrooms</w:t>
            </w:r>
          </w:p>
        </w:tc>
        <w:tc>
          <w:tcPr>
            <w:tcW w:w="1170" w:type="dxa"/>
            <w:vAlign w:val="center"/>
          </w:tcPr>
          <w:p w:rsidR="00633AA6" w:rsidRPr="002F4C54" w:rsidRDefault="00633AA6" w:rsidP="000F38AF">
            <w:pPr>
              <w:pStyle w:val="NoSpacing"/>
              <w:rPr>
                <w:b/>
              </w:rPr>
            </w:pPr>
          </w:p>
        </w:tc>
        <w:tc>
          <w:tcPr>
            <w:tcW w:w="1260" w:type="dxa"/>
            <w:shd w:val="clear" w:color="auto" w:fill="FFFF00"/>
            <w:vAlign w:val="center"/>
          </w:tcPr>
          <w:p w:rsidR="00633AA6" w:rsidRPr="002F4C54" w:rsidRDefault="00633AA6" w:rsidP="000F38AF">
            <w:pPr>
              <w:pStyle w:val="NoSpacing"/>
              <w:rPr>
                <w:b/>
              </w:rPr>
            </w:pPr>
            <w:r w:rsidRPr="002F4C54">
              <w:rPr>
                <w:b/>
              </w:rPr>
              <w:t>Bathrooms</w:t>
            </w:r>
          </w:p>
        </w:tc>
        <w:tc>
          <w:tcPr>
            <w:tcW w:w="1440" w:type="dxa"/>
            <w:vAlign w:val="center"/>
          </w:tcPr>
          <w:p w:rsidR="00633AA6" w:rsidRPr="002F4C54" w:rsidRDefault="00633AA6" w:rsidP="000F38AF">
            <w:pPr>
              <w:pStyle w:val="NoSpacing"/>
              <w:rPr>
                <w:b/>
              </w:rPr>
            </w:pPr>
          </w:p>
        </w:tc>
        <w:tc>
          <w:tcPr>
            <w:tcW w:w="1260" w:type="dxa"/>
            <w:shd w:val="clear" w:color="auto" w:fill="FFFF00"/>
            <w:vAlign w:val="center"/>
          </w:tcPr>
          <w:p w:rsidR="00633AA6" w:rsidRPr="002F4C54" w:rsidRDefault="00633AA6" w:rsidP="000F38AF">
            <w:pPr>
              <w:pStyle w:val="NoSpacing"/>
              <w:rPr>
                <w:b/>
              </w:rPr>
            </w:pPr>
            <w:r w:rsidRPr="002F4C54">
              <w:rPr>
                <w:b/>
              </w:rPr>
              <w:t>Sq. Ft</w:t>
            </w:r>
          </w:p>
        </w:tc>
        <w:tc>
          <w:tcPr>
            <w:tcW w:w="1170" w:type="dxa"/>
            <w:vAlign w:val="center"/>
          </w:tcPr>
          <w:p w:rsidR="00633AA6" w:rsidRPr="002F4C54" w:rsidRDefault="00633AA6" w:rsidP="000F38AF">
            <w:pPr>
              <w:pStyle w:val="NoSpacing"/>
              <w:rPr>
                <w:b/>
              </w:rPr>
            </w:pPr>
          </w:p>
        </w:tc>
        <w:tc>
          <w:tcPr>
            <w:tcW w:w="900" w:type="dxa"/>
            <w:shd w:val="clear" w:color="auto" w:fill="FFFF00"/>
            <w:vAlign w:val="center"/>
          </w:tcPr>
          <w:p w:rsidR="00633AA6" w:rsidRPr="002F4C54" w:rsidRDefault="00633AA6" w:rsidP="000F38AF">
            <w:pPr>
              <w:pStyle w:val="NoSpacing"/>
              <w:rPr>
                <w:b/>
              </w:rPr>
            </w:pPr>
            <w:r w:rsidRPr="002F4C54">
              <w:rPr>
                <w:b/>
              </w:rPr>
              <w:t>Price</w:t>
            </w:r>
          </w:p>
        </w:tc>
        <w:tc>
          <w:tcPr>
            <w:tcW w:w="1451" w:type="dxa"/>
          </w:tcPr>
          <w:p w:rsidR="00633AA6" w:rsidRPr="002F4C54" w:rsidRDefault="00633AA6" w:rsidP="00BC4EB7">
            <w:pPr>
              <w:pStyle w:val="NoSpacing"/>
              <w:rPr>
                <w:b/>
              </w:rPr>
            </w:pPr>
          </w:p>
        </w:tc>
      </w:tr>
      <w:tr w:rsidR="00633AA6" w:rsidRPr="002933E6" w:rsidTr="000F38AF">
        <w:trPr>
          <w:trHeight w:val="780"/>
        </w:trPr>
        <w:tc>
          <w:tcPr>
            <w:tcW w:w="1188" w:type="dxa"/>
            <w:shd w:val="clear" w:color="auto" w:fill="FFFF00"/>
            <w:vAlign w:val="center"/>
          </w:tcPr>
          <w:p w:rsidR="00633AA6" w:rsidRPr="002F4C54" w:rsidRDefault="00633AA6" w:rsidP="000F38AF">
            <w:pPr>
              <w:pStyle w:val="NoSpacing"/>
              <w:rPr>
                <w:b/>
              </w:rPr>
            </w:pPr>
            <w:r w:rsidRPr="002F4C54">
              <w:rPr>
                <w:b/>
              </w:rPr>
              <w:t>Taxes</w:t>
            </w:r>
          </w:p>
        </w:tc>
        <w:tc>
          <w:tcPr>
            <w:tcW w:w="1170" w:type="dxa"/>
            <w:vAlign w:val="center"/>
          </w:tcPr>
          <w:p w:rsidR="00633AA6" w:rsidRPr="002F4C54" w:rsidRDefault="00633AA6" w:rsidP="000F38AF">
            <w:pPr>
              <w:pStyle w:val="NoSpacing"/>
              <w:rPr>
                <w:b/>
              </w:rPr>
            </w:pPr>
          </w:p>
        </w:tc>
        <w:tc>
          <w:tcPr>
            <w:tcW w:w="1260" w:type="dxa"/>
            <w:shd w:val="clear" w:color="auto" w:fill="FFFF00"/>
            <w:vAlign w:val="center"/>
          </w:tcPr>
          <w:p w:rsidR="00633AA6" w:rsidRPr="002F4C54" w:rsidRDefault="00633AA6" w:rsidP="000F38AF">
            <w:pPr>
              <w:pStyle w:val="NoSpacing"/>
              <w:rPr>
                <w:b/>
              </w:rPr>
            </w:pPr>
            <w:r w:rsidRPr="002F4C54">
              <w:rPr>
                <w:b/>
              </w:rPr>
              <w:t>Year Built</w:t>
            </w:r>
          </w:p>
        </w:tc>
        <w:tc>
          <w:tcPr>
            <w:tcW w:w="1440" w:type="dxa"/>
            <w:vAlign w:val="center"/>
          </w:tcPr>
          <w:p w:rsidR="00633AA6" w:rsidRPr="002F4C54" w:rsidRDefault="00633AA6" w:rsidP="000F38AF">
            <w:pPr>
              <w:pStyle w:val="NoSpacing"/>
              <w:rPr>
                <w:b/>
              </w:rPr>
            </w:pPr>
          </w:p>
        </w:tc>
        <w:tc>
          <w:tcPr>
            <w:tcW w:w="1260" w:type="dxa"/>
            <w:shd w:val="clear" w:color="auto" w:fill="FFFF00"/>
            <w:vAlign w:val="center"/>
          </w:tcPr>
          <w:p w:rsidR="00633AA6" w:rsidRPr="002F4C54" w:rsidRDefault="00633AA6" w:rsidP="000F38AF">
            <w:pPr>
              <w:pStyle w:val="NoSpacing"/>
              <w:rPr>
                <w:b/>
              </w:rPr>
            </w:pPr>
            <w:r w:rsidRPr="002F4C54">
              <w:rPr>
                <w:b/>
              </w:rPr>
              <w:t>School District</w:t>
            </w:r>
          </w:p>
        </w:tc>
        <w:tc>
          <w:tcPr>
            <w:tcW w:w="1170" w:type="dxa"/>
            <w:vAlign w:val="center"/>
          </w:tcPr>
          <w:p w:rsidR="00633AA6" w:rsidRPr="002F4C54" w:rsidRDefault="00633AA6" w:rsidP="000F38AF">
            <w:pPr>
              <w:pStyle w:val="NoSpacing"/>
              <w:rPr>
                <w:b/>
              </w:rPr>
            </w:pPr>
          </w:p>
        </w:tc>
        <w:tc>
          <w:tcPr>
            <w:tcW w:w="900" w:type="dxa"/>
            <w:shd w:val="clear" w:color="auto" w:fill="FFFF00"/>
            <w:vAlign w:val="center"/>
          </w:tcPr>
          <w:p w:rsidR="00633AA6" w:rsidRPr="002F4C54" w:rsidRDefault="00633AA6" w:rsidP="000F38AF">
            <w:pPr>
              <w:pStyle w:val="NoSpacing"/>
              <w:rPr>
                <w:b/>
              </w:rPr>
            </w:pPr>
            <w:r w:rsidRPr="002F4C54">
              <w:rPr>
                <w:b/>
              </w:rPr>
              <w:t>County</w:t>
            </w:r>
          </w:p>
        </w:tc>
        <w:tc>
          <w:tcPr>
            <w:tcW w:w="1451" w:type="dxa"/>
          </w:tcPr>
          <w:p w:rsidR="00633AA6" w:rsidRPr="002F4C54" w:rsidRDefault="00633AA6" w:rsidP="00BC4EB7">
            <w:pPr>
              <w:pStyle w:val="NoSpacing"/>
              <w:rPr>
                <w:b/>
              </w:rPr>
            </w:pPr>
          </w:p>
        </w:tc>
      </w:tr>
      <w:tr w:rsidR="00633AA6" w:rsidRPr="002933E6" w:rsidTr="000F38AF">
        <w:trPr>
          <w:trHeight w:val="509"/>
        </w:trPr>
        <w:tc>
          <w:tcPr>
            <w:tcW w:w="1188" w:type="dxa"/>
            <w:shd w:val="clear" w:color="auto" w:fill="FFFF00"/>
            <w:vAlign w:val="center"/>
          </w:tcPr>
          <w:p w:rsidR="00633AA6" w:rsidRPr="002F4C54" w:rsidRDefault="00633AA6" w:rsidP="000F38AF">
            <w:pPr>
              <w:pStyle w:val="NoSpacing"/>
              <w:rPr>
                <w:b/>
              </w:rPr>
            </w:pPr>
            <w:r w:rsidRPr="002F4C54">
              <w:rPr>
                <w:b/>
              </w:rPr>
              <w:t>Latest Assessed Value</w:t>
            </w:r>
          </w:p>
        </w:tc>
        <w:tc>
          <w:tcPr>
            <w:tcW w:w="1170" w:type="dxa"/>
            <w:vAlign w:val="center"/>
          </w:tcPr>
          <w:p w:rsidR="00633AA6" w:rsidRPr="002F4C54" w:rsidRDefault="00633AA6" w:rsidP="000F38AF">
            <w:pPr>
              <w:pStyle w:val="NoSpacing"/>
              <w:rPr>
                <w:b/>
              </w:rPr>
            </w:pPr>
          </w:p>
        </w:tc>
        <w:tc>
          <w:tcPr>
            <w:tcW w:w="1260" w:type="dxa"/>
            <w:shd w:val="clear" w:color="auto" w:fill="FFFF00"/>
            <w:vAlign w:val="center"/>
          </w:tcPr>
          <w:p w:rsidR="00633AA6" w:rsidRPr="002F4C54" w:rsidRDefault="00633AA6" w:rsidP="000F38AF">
            <w:pPr>
              <w:pStyle w:val="NoSpacing"/>
              <w:rPr>
                <w:b/>
              </w:rPr>
            </w:pPr>
            <w:r w:rsidRPr="002F4C54">
              <w:rPr>
                <w:b/>
              </w:rPr>
              <w:t>Land Size</w:t>
            </w:r>
          </w:p>
        </w:tc>
        <w:tc>
          <w:tcPr>
            <w:tcW w:w="1440" w:type="dxa"/>
            <w:vAlign w:val="center"/>
          </w:tcPr>
          <w:p w:rsidR="00633AA6" w:rsidRPr="002F4C54" w:rsidRDefault="00633AA6" w:rsidP="000F38AF">
            <w:pPr>
              <w:pStyle w:val="NoSpacing"/>
              <w:rPr>
                <w:b/>
              </w:rPr>
            </w:pPr>
          </w:p>
        </w:tc>
        <w:tc>
          <w:tcPr>
            <w:tcW w:w="1260" w:type="dxa"/>
            <w:shd w:val="clear" w:color="auto" w:fill="FFFF00"/>
            <w:vAlign w:val="center"/>
          </w:tcPr>
          <w:p w:rsidR="00633AA6" w:rsidRPr="002F4C54" w:rsidRDefault="00633AA6" w:rsidP="000F38AF">
            <w:pPr>
              <w:pStyle w:val="NoSpacing"/>
              <w:rPr>
                <w:b/>
              </w:rPr>
            </w:pPr>
            <w:r w:rsidRPr="002F4C54">
              <w:rPr>
                <w:b/>
              </w:rPr>
              <w:t>Address</w:t>
            </w:r>
          </w:p>
        </w:tc>
        <w:tc>
          <w:tcPr>
            <w:tcW w:w="1170" w:type="dxa"/>
            <w:vAlign w:val="center"/>
          </w:tcPr>
          <w:p w:rsidR="00633AA6" w:rsidRPr="002F4C54" w:rsidRDefault="00633AA6" w:rsidP="000F38AF">
            <w:pPr>
              <w:pStyle w:val="NoSpacing"/>
              <w:rPr>
                <w:b/>
              </w:rPr>
            </w:pPr>
          </w:p>
        </w:tc>
        <w:tc>
          <w:tcPr>
            <w:tcW w:w="900" w:type="dxa"/>
            <w:shd w:val="clear" w:color="auto" w:fill="FFFF00"/>
            <w:vAlign w:val="center"/>
          </w:tcPr>
          <w:p w:rsidR="00633AA6" w:rsidRPr="002F4C54" w:rsidRDefault="00633AA6" w:rsidP="000F38AF">
            <w:pPr>
              <w:pStyle w:val="NoSpacing"/>
              <w:rPr>
                <w:b/>
              </w:rPr>
            </w:pPr>
            <w:r w:rsidRPr="002F4C54">
              <w:rPr>
                <w:b/>
              </w:rPr>
              <w:t xml:space="preserve">Garage </w:t>
            </w:r>
          </w:p>
        </w:tc>
        <w:tc>
          <w:tcPr>
            <w:tcW w:w="1451" w:type="dxa"/>
          </w:tcPr>
          <w:p w:rsidR="00633AA6" w:rsidRPr="002F4C54" w:rsidRDefault="00633AA6" w:rsidP="00BC4EB7">
            <w:pPr>
              <w:pStyle w:val="NoSpacing"/>
              <w:rPr>
                <w:b/>
              </w:rPr>
            </w:pPr>
          </w:p>
        </w:tc>
      </w:tr>
      <w:tr w:rsidR="00C64E5C" w:rsidRPr="002933E6" w:rsidTr="000F38AF">
        <w:trPr>
          <w:trHeight w:val="834"/>
        </w:trPr>
        <w:tc>
          <w:tcPr>
            <w:tcW w:w="1188" w:type="dxa"/>
            <w:shd w:val="clear" w:color="auto" w:fill="FFFF00"/>
            <w:vAlign w:val="center"/>
          </w:tcPr>
          <w:p w:rsidR="00C64E5C" w:rsidRPr="002F4C54" w:rsidRDefault="00C64E5C" w:rsidP="000F38AF">
            <w:pPr>
              <w:pStyle w:val="NoSpacing"/>
              <w:rPr>
                <w:b/>
              </w:rPr>
            </w:pPr>
            <w:r w:rsidRPr="002F4C54">
              <w:rPr>
                <w:b/>
              </w:rPr>
              <w:t>Types of Utilities</w:t>
            </w:r>
          </w:p>
        </w:tc>
        <w:tc>
          <w:tcPr>
            <w:tcW w:w="1170" w:type="dxa"/>
            <w:vAlign w:val="center"/>
          </w:tcPr>
          <w:p w:rsidR="00C64E5C" w:rsidRPr="002F4C54" w:rsidRDefault="00C64E5C" w:rsidP="000F38AF">
            <w:pPr>
              <w:pStyle w:val="NoSpacing"/>
              <w:rPr>
                <w:b/>
              </w:rPr>
            </w:pPr>
          </w:p>
        </w:tc>
        <w:tc>
          <w:tcPr>
            <w:tcW w:w="1260" w:type="dxa"/>
            <w:shd w:val="clear" w:color="auto" w:fill="FFFF00"/>
            <w:vAlign w:val="center"/>
          </w:tcPr>
          <w:p w:rsidR="00C64E5C" w:rsidRPr="002F4C54" w:rsidRDefault="00C64E5C" w:rsidP="000F38AF">
            <w:pPr>
              <w:pStyle w:val="NoSpacing"/>
              <w:rPr>
                <w:b/>
              </w:rPr>
            </w:pPr>
            <w:r w:rsidRPr="002F4C54">
              <w:rPr>
                <w:b/>
              </w:rPr>
              <w:t xml:space="preserve">Included Items </w:t>
            </w:r>
          </w:p>
        </w:tc>
        <w:tc>
          <w:tcPr>
            <w:tcW w:w="3870" w:type="dxa"/>
            <w:gridSpan w:val="3"/>
            <w:vAlign w:val="center"/>
          </w:tcPr>
          <w:p w:rsidR="00C64E5C" w:rsidRPr="002F4C54" w:rsidRDefault="00C64E5C" w:rsidP="000F38AF">
            <w:pPr>
              <w:pStyle w:val="NoSpacing"/>
              <w:rPr>
                <w:b/>
              </w:rPr>
            </w:pPr>
          </w:p>
        </w:tc>
        <w:tc>
          <w:tcPr>
            <w:tcW w:w="900" w:type="dxa"/>
            <w:shd w:val="clear" w:color="auto" w:fill="FFFF00"/>
            <w:vAlign w:val="center"/>
          </w:tcPr>
          <w:p w:rsidR="00C64E5C" w:rsidRPr="002F4C54" w:rsidRDefault="00C64E5C" w:rsidP="000F38AF">
            <w:pPr>
              <w:pStyle w:val="NoSpacing"/>
              <w:rPr>
                <w:b/>
              </w:rPr>
            </w:pPr>
            <w:r w:rsidRPr="002F4C54">
              <w:rPr>
                <w:b/>
              </w:rPr>
              <w:t>Style</w:t>
            </w:r>
          </w:p>
        </w:tc>
        <w:tc>
          <w:tcPr>
            <w:tcW w:w="1451" w:type="dxa"/>
          </w:tcPr>
          <w:p w:rsidR="00C64E5C" w:rsidRPr="002F4C54" w:rsidRDefault="00C64E5C" w:rsidP="00BC4EB7">
            <w:pPr>
              <w:pStyle w:val="NoSpacing"/>
              <w:rPr>
                <w:b/>
              </w:rPr>
            </w:pPr>
          </w:p>
        </w:tc>
      </w:tr>
    </w:tbl>
    <w:p w:rsidR="00C64E5C" w:rsidRDefault="00C64E5C"/>
    <w:p w:rsidR="00633AA6" w:rsidRPr="00B50D74" w:rsidRDefault="00633AA6" w:rsidP="00633AA6">
      <w:pPr>
        <w:spacing w:after="0"/>
        <w:rPr>
          <w:b/>
          <w:sz w:val="32"/>
          <w:szCs w:val="32"/>
          <w:u w:val="single"/>
        </w:rPr>
      </w:pPr>
      <w:r w:rsidRPr="00B50D74">
        <w:rPr>
          <w:b/>
          <w:sz w:val="32"/>
          <w:szCs w:val="32"/>
          <w:u w:val="single"/>
        </w:rPr>
        <w:lastRenderedPageBreak/>
        <w:t>County Assessors</w:t>
      </w:r>
    </w:p>
    <w:p w:rsidR="00633AA6" w:rsidRDefault="00633AA6" w:rsidP="00633AA6">
      <w:pPr>
        <w:spacing w:after="0"/>
      </w:pPr>
      <w:r>
        <w:t xml:space="preserve">Dallas - </w:t>
      </w:r>
      <w:hyperlink r:id="rId6" w:history="1">
        <w:r w:rsidRPr="009C208C">
          <w:rPr>
            <w:rStyle w:val="Hyperlink"/>
          </w:rPr>
          <w:t>http://assessorweb.co.dallas.ia.us/Searchv3.aspx</w:t>
        </w:r>
      </w:hyperlink>
    </w:p>
    <w:p w:rsidR="00633AA6" w:rsidRDefault="00633AA6" w:rsidP="00633AA6">
      <w:pPr>
        <w:spacing w:after="0"/>
      </w:pPr>
      <w:r>
        <w:t xml:space="preserve">Polk - </w:t>
      </w:r>
      <w:hyperlink r:id="rId7" w:history="1">
        <w:r w:rsidRPr="009C208C">
          <w:rPr>
            <w:rStyle w:val="Hyperlink"/>
          </w:rPr>
          <w:t>http://www.assess.</w:t>
        </w:r>
        <w:r w:rsidRPr="009C208C">
          <w:rPr>
            <w:rStyle w:val="Hyperlink"/>
          </w:rPr>
          <w:t>c</w:t>
        </w:r>
        <w:r w:rsidRPr="009C208C">
          <w:rPr>
            <w:rStyle w:val="Hyperlink"/>
          </w:rPr>
          <w:t>o.polk.ia.us/</w:t>
        </w:r>
      </w:hyperlink>
    </w:p>
    <w:p w:rsidR="00633AA6" w:rsidRDefault="00633AA6" w:rsidP="00633AA6">
      <w:pPr>
        <w:spacing w:after="0"/>
      </w:pPr>
    </w:p>
    <w:p w:rsidR="00633AA6" w:rsidRDefault="00633AA6" w:rsidP="00633AA6">
      <w:pPr>
        <w:spacing w:after="0"/>
        <w:rPr>
          <w:b/>
          <w:sz w:val="24"/>
          <w:szCs w:val="24"/>
        </w:rPr>
      </w:pPr>
      <w:r w:rsidRPr="008742CF">
        <w:rPr>
          <w:b/>
          <w:sz w:val="24"/>
          <w:szCs w:val="24"/>
        </w:rPr>
        <w:t>Your Job is to research your own home.  If you live in an apartment or other dwelling you will use the home address listed below.</w:t>
      </w:r>
    </w:p>
    <w:p w:rsidR="008742CF" w:rsidRPr="008742CF" w:rsidRDefault="008742CF" w:rsidP="00633AA6">
      <w:pPr>
        <w:spacing w:after="0"/>
        <w:rPr>
          <w:b/>
          <w:sz w:val="24"/>
          <w:szCs w:val="24"/>
        </w:rPr>
      </w:pPr>
    </w:p>
    <w:p w:rsidR="00633AA6" w:rsidRPr="00C64E5C" w:rsidRDefault="00633AA6" w:rsidP="00633AA6">
      <w:pPr>
        <w:spacing w:after="0"/>
        <w:ind w:left="2160" w:firstLine="720"/>
        <w:rPr>
          <w:b/>
          <w:sz w:val="32"/>
          <w:szCs w:val="32"/>
        </w:rPr>
      </w:pPr>
      <w:r w:rsidRPr="008742CF">
        <w:rPr>
          <w:b/>
          <w:sz w:val="32"/>
          <w:szCs w:val="32"/>
          <w:highlight w:val="red"/>
        </w:rPr>
        <w:t>6520 NW 93rd St</w:t>
      </w:r>
      <w:r w:rsidR="00C64E5C" w:rsidRPr="008742CF">
        <w:rPr>
          <w:b/>
          <w:sz w:val="32"/>
          <w:szCs w:val="32"/>
          <w:highlight w:val="red"/>
        </w:rPr>
        <w:t xml:space="preserve">    </w:t>
      </w:r>
      <w:r w:rsidRPr="008742CF">
        <w:rPr>
          <w:b/>
          <w:sz w:val="32"/>
          <w:szCs w:val="32"/>
          <w:highlight w:val="red"/>
        </w:rPr>
        <w:t xml:space="preserve"> Johnston</w:t>
      </w:r>
      <w:r w:rsidR="00C64E5C" w:rsidRPr="008742CF">
        <w:rPr>
          <w:b/>
          <w:sz w:val="32"/>
          <w:szCs w:val="32"/>
          <w:highlight w:val="red"/>
        </w:rPr>
        <w:t>, IA</w:t>
      </w:r>
    </w:p>
    <w:p w:rsidR="00633AA6" w:rsidRDefault="00633AA6" w:rsidP="00633AA6">
      <w:pPr>
        <w:spacing w:after="0"/>
      </w:pPr>
    </w:p>
    <w:p w:rsidR="00633AA6" w:rsidRPr="000F38AF" w:rsidRDefault="00C64E5C" w:rsidP="00633AA6">
      <w:pPr>
        <w:spacing w:after="0"/>
        <w:rPr>
          <w:b/>
          <w:sz w:val="24"/>
          <w:szCs w:val="24"/>
        </w:rPr>
      </w:pPr>
      <w:r w:rsidRPr="000F38AF">
        <w:rPr>
          <w:b/>
          <w:sz w:val="24"/>
          <w:szCs w:val="24"/>
        </w:rPr>
        <w:t>You need to discover the following information about your home.</w:t>
      </w:r>
    </w:p>
    <w:tbl>
      <w:tblPr>
        <w:tblStyle w:val="TableGrid"/>
        <w:tblW w:w="9693" w:type="dxa"/>
        <w:tblLook w:val="04A0"/>
      </w:tblPr>
      <w:tblGrid>
        <w:gridCol w:w="2718"/>
        <w:gridCol w:w="1855"/>
        <w:gridCol w:w="3462"/>
        <w:gridCol w:w="1658"/>
      </w:tblGrid>
      <w:tr w:rsidR="00C64E5C" w:rsidTr="000F38AF">
        <w:trPr>
          <w:trHeight w:val="506"/>
        </w:trPr>
        <w:tc>
          <w:tcPr>
            <w:tcW w:w="2718" w:type="dxa"/>
            <w:shd w:val="clear" w:color="auto" w:fill="FFFF00"/>
            <w:vAlign w:val="center"/>
          </w:tcPr>
          <w:p w:rsidR="00C64E5C" w:rsidRPr="000F38AF" w:rsidRDefault="00C64E5C" w:rsidP="000F38AF">
            <w:pPr>
              <w:rPr>
                <w:b/>
                <w:sz w:val="24"/>
                <w:szCs w:val="24"/>
              </w:rPr>
            </w:pPr>
            <w:r w:rsidRPr="000F38AF">
              <w:rPr>
                <w:b/>
                <w:sz w:val="24"/>
                <w:szCs w:val="24"/>
              </w:rPr>
              <w:t>Current Assessed Value</w:t>
            </w:r>
          </w:p>
        </w:tc>
        <w:tc>
          <w:tcPr>
            <w:tcW w:w="1855" w:type="dxa"/>
            <w:vAlign w:val="center"/>
          </w:tcPr>
          <w:p w:rsidR="00C64E5C" w:rsidRPr="000F38AF" w:rsidRDefault="00C64E5C" w:rsidP="000F38AF">
            <w:pPr>
              <w:rPr>
                <w:b/>
                <w:sz w:val="24"/>
                <w:szCs w:val="24"/>
              </w:rPr>
            </w:pPr>
          </w:p>
        </w:tc>
        <w:tc>
          <w:tcPr>
            <w:tcW w:w="3462" w:type="dxa"/>
            <w:shd w:val="clear" w:color="auto" w:fill="FFFF00"/>
            <w:vAlign w:val="center"/>
          </w:tcPr>
          <w:p w:rsidR="00C64E5C" w:rsidRPr="000F38AF" w:rsidRDefault="00C64E5C" w:rsidP="000F38AF">
            <w:pPr>
              <w:rPr>
                <w:b/>
                <w:sz w:val="24"/>
                <w:szCs w:val="24"/>
              </w:rPr>
            </w:pPr>
            <w:r w:rsidRPr="000F38AF">
              <w:rPr>
                <w:b/>
                <w:sz w:val="24"/>
                <w:szCs w:val="24"/>
              </w:rPr>
              <w:t>Original</w:t>
            </w:r>
            <w:r w:rsidRPr="000F38AF">
              <w:rPr>
                <w:b/>
                <w:sz w:val="24"/>
                <w:szCs w:val="24"/>
              </w:rPr>
              <w:t xml:space="preserve"> Assessed Value</w:t>
            </w:r>
          </w:p>
        </w:tc>
        <w:tc>
          <w:tcPr>
            <w:tcW w:w="1658" w:type="dxa"/>
          </w:tcPr>
          <w:p w:rsidR="00C64E5C" w:rsidRPr="000F38AF" w:rsidRDefault="00C64E5C" w:rsidP="00633AA6">
            <w:pPr>
              <w:rPr>
                <w:b/>
                <w:sz w:val="24"/>
                <w:szCs w:val="24"/>
              </w:rPr>
            </w:pPr>
          </w:p>
        </w:tc>
      </w:tr>
      <w:tr w:rsidR="00C64E5C" w:rsidTr="000F38AF">
        <w:trPr>
          <w:trHeight w:val="506"/>
        </w:trPr>
        <w:tc>
          <w:tcPr>
            <w:tcW w:w="2718" w:type="dxa"/>
            <w:shd w:val="clear" w:color="auto" w:fill="FFFF00"/>
            <w:vAlign w:val="center"/>
          </w:tcPr>
          <w:p w:rsidR="00C64E5C" w:rsidRPr="000F38AF" w:rsidRDefault="00C64E5C" w:rsidP="000F38AF">
            <w:pPr>
              <w:rPr>
                <w:b/>
                <w:sz w:val="24"/>
                <w:szCs w:val="24"/>
              </w:rPr>
            </w:pPr>
            <w:r w:rsidRPr="000F38AF">
              <w:rPr>
                <w:b/>
                <w:sz w:val="24"/>
                <w:szCs w:val="24"/>
              </w:rPr>
              <w:t>Land Size - Acres</w:t>
            </w:r>
          </w:p>
        </w:tc>
        <w:tc>
          <w:tcPr>
            <w:tcW w:w="1855" w:type="dxa"/>
            <w:vAlign w:val="center"/>
          </w:tcPr>
          <w:p w:rsidR="00C64E5C" w:rsidRPr="000F38AF" w:rsidRDefault="00C64E5C" w:rsidP="000F38AF">
            <w:pPr>
              <w:rPr>
                <w:b/>
                <w:sz w:val="24"/>
                <w:szCs w:val="24"/>
              </w:rPr>
            </w:pPr>
          </w:p>
        </w:tc>
        <w:tc>
          <w:tcPr>
            <w:tcW w:w="3462" w:type="dxa"/>
            <w:shd w:val="clear" w:color="auto" w:fill="FFFF00"/>
            <w:vAlign w:val="center"/>
          </w:tcPr>
          <w:p w:rsidR="00C64E5C" w:rsidRPr="000F38AF" w:rsidRDefault="000F38AF" w:rsidP="000F38AF">
            <w:pPr>
              <w:rPr>
                <w:b/>
                <w:sz w:val="24"/>
                <w:szCs w:val="24"/>
              </w:rPr>
            </w:pPr>
            <w:r w:rsidRPr="000F38AF">
              <w:rPr>
                <w:b/>
                <w:sz w:val="24"/>
                <w:szCs w:val="24"/>
              </w:rPr>
              <w:t xml:space="preserve">Total Property </w:t>
            </w:r>
            <w:r w:rsidR="00C64E5C" w:rsidRPr="000F38AF">
              <w:rPr>
                <w:b/>
                <w:sz w:val="24"/>
                <w:szCs w:val="24"/>
              </w:rPr>
              <w:t>Taxes</w:t>
            </w:r>
          </w:p>
        </w:tc>
        <w:tc>
          <w:tcPr>
            <w:tcW w:w="1658" w:type="dxa"/>
          </w:tcPr>
          <w:p w:rsidR="00C64E5C" w:rsidRPr="000F38AF" w:rsidRDefault="00C64E5C" w:rsidP="00633AA6">
            <w:pPr>
              <w:rPr>
                <w:b/>
                <w:sz w:val="24"/>
                <w:szCs w:val="24"/>
              </w:rPr>
            </w:pPr>
          </w:p>
        </w:tc>
      </w:tr>
    </w:tbl>
    <w:p w:rsidR="00C64E5C" w:rsidRDefault="00C64E5C" w:rsidP="00633AA6">
      <w:pPr>
        <w:spacing w:after="0"/>
      </w:pPr>
    </w:p>
    <w:p w:rsidR="00C64E5C" w:rsidRPr="000F38AF" w:rsidRDefault="00C64E5C" w:rsidP="00633AA6">
      <w:pPr>
        <w:spacing w:after="0"/>
        <w:rPr>
          <w:b/>
          <w:sz w:val="28"/>
          <w:szCs w:val="28"/>
        </w:rPr>
      </w:pPr>
      <w:r w:rsidRPr="000F38AF">
        <w:rPr>
          <w:b/>
          <w:sz w:val="28"/>
          <w:szCs w:val="28"/>
        </w:rPr>
        <w:t>Use the Print Screen Tool (ALT + Print Screen) to capture the Floor Plan drawing and place below.</w:t>
      </w:r>
    </w:p>
    <w:sectPr w:rsidR="00C64E5C" w:rsidRPr="000F38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33AA6"/>
    <w:rsid w:val="000F38AF"/>
    <w:rsid w:val="00633AA6"/>
    <w:rsid w:val="008742CF"/>
    <w:rsid w:val="00B50D74"/>
    <w:rsid w:val="00C64E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3AA6"/>
    <w:rPr>
      <w:color w:val="0000FF" w:themeColor="hyperlink"/>
      <w:u w:val="single"/>
    </w:rPr>
  </w:style>
  <w:style w:type="paragraph" w:styleId="BalloonText">
    <w:name w:val="Balloon Text"/>
    <w:basedOn w:val="Normal"/>
    <w:link w:val="BalloonTextChar"/>
    <w:uiPriority w:val="99"/>
    <w:semiHidden/>
    <w:unhideWhenUsed/>
    <w:rsid w:val="00633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AA6"/>
    <w:rPr>
      <w:rFonts w:ascii="Tahoma" w:hAnsi="Tahoma" w:cs="Tahoma"/>
      <w:sz w:val="16"/>
      <w:szCs w:val="16"/>
    </w:rPr>
  </w:style>
  <w:style w:type="table" w:styleId="TableGrid">
    <w:name w:val="Table Grid"/>
    <w:basedOn w:val="TableNormal"/>
    <w:uiPriority w:val="59"/>
    <w:rsid w:val="00633A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33AA6"/>
    <w:pPr>
      <w:spacing w:after="0" w:line="240" w:lineRule="auto"/>
    </w:pPr>
  </w:style>
  <w:style w:type="character" w:styleId="FollowedHyperlink">
    <w:name w:val="FollowedHyperlink"/>
    <w:basedOn w:val="DefaultParagraphFont"/>
    <w:uiPriority w:val="99"/>
    <w:semiHidden/>
    <w:unhideWhenUsed/>
    <w:rsid w:val="00C64E5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ssess.co.polk.ia.u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ssessorweb.co.dallas.ia.us/Searchv3.aspx" TargetMode="External"/><Relationship Id="rId5" Type="http://schemas.openxmlformats.org/officeDocument/2006/relationships/image" Target="media/image1.png"/><Relationship Id="rId4" Type="http://schemas.openxmlformats.org/officeDocument/2006/relationships/hyperlink" Target="http://iowarealty.com/buying/detail_ml.asp?list_numb=394908&amp;location=WOODWARD&amp;handicappedfeatures=&amp;low_list_price=&amp;beds_total=&amp;high_list_price=&amp;full_baths_num=&amp;acreS=&amp;garage=&amp;type_home=RESIDENT&amp;new_listings_days=&amp;search_list.x=15&amp;search_list.y=18&amp;"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1311</TotalTime>
  <Pages>2</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2012-04-23T14:59:00Z</dcterms:created>
  <dcterms:modified xsi:type="dcterms:W3CDTF">2012-04-24T12:51:00Z</dcterms:modified>
</cp:coreProperties>
</file>